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sldx" ContentType="application/vnd.openxmlformats-officedocument.presentationml.slide"/>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7C82" w:rsidRDefault="00C04800">
      <w:r>
        <w:t>Jennifer Spartz</w:t>
      </w:r>
    </w:p>
    <w:p w:rsidR="00C04800" w:rsidRDefault="00C04800">
      <w:r>
        <w:t>Matrix 2 – EPA as a Sustainability Problem</w:t>
      </w:r>
    </w:p>
    <w:p w:rsidR="00621D4F" w:rsidRDefault="00621D4F">
      <w:r w:rsidRPr="00621D4F">
        <w:object w:dxaOrig="7211" w:dyaOrig="53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0.75pt;height:270pt" o:ole="">
            <v:imagedata r:id="rId5" o:title=""/>
          </v:shape>
          <o:OLEObject Type="Embed" ProgID="PowerPoint.Slide.12" ShapeID="_x0000_i1025" DrawAspect="Content" ObjectID="_1413314677" r:id="rId6"/>
        </w:object>
      </w:r>
    </w:p>
    <w:p w:rsidR="00621D4F" w:rsidRDefault="00621D4F">
      <w:r>
        <w:t>Caption: top left: the U.S. EPA is the focal point of the Matrix argument, top right: one of the main parts of the problem comes from the lack of scientific networks to allow for the best sustainable practices to be encouraged, bottom left: this is supposed to represent the lack of communication between companies as well as within companies, bottom right: overall there is lots of pollution that is supposed to be prevented that may not be</w:t>
      </w:r>
    </w:p>
    <w:p w:rsidR="00621D4F" w:rsidRDefault="00621D4F"/>
    <w:p w:rsidR="00C04800" w:rsidRDefault="00C04800" w:rsidP="00C04800">
      <w:r>
        <w:tab/>
        <w:t xml:space="preserve">The </w:t>
      </w:r>
      <w:r w:rsidR="00621D4F">
        <w:t xml:space="preserve">United States </w:t>
      </w:r>
      <w:r>
        <w:t>E</w:t>
      </w:r>
      <w:r w:rsidR="00621D4F">
        <w:t xml:space="preserve">nvironmental </w:t>
      </w:r>
      <w:r>
        <w:t>P</w:t>
      </w:r>
      <w:r w:rsidR="00621D4F">
        <w:t xml:space="preserve">rotection </w:t>
      </w:r>
      <w:r>
        <w:t>A</w:t>
      </w:r>
      <w:r w:rsidR="00621D4F">
        <w:t>gency</w:t>
      </w:r>
      <w:r>
        <w:t xml:space="preserve"> tries to cover many environmental issues. One of the primary goals of the EPA is to ensure that the national efforts to reduce environmental risk are based on the best available scientific Information (USEPA). It is also an integral part in creating U.S. policies on natural resources, human health, economic growth, energy, transportation, agriculture, industry, and industrial trade. It admits that it does not do anything with the Endangered Species Act and doesn’t do anything regarding Nuclear Waste (USEPA). </w:t>
      </w:r>
      <w:r w:rsidR="003C36B9">
        <w:t>Even for the topics they do cover, productive information is hard to contribute</w:t>
      </w:r>
      <w:r>
        <w:t xml:space="preserve"> if they don’t have access to all </w:t>
      </w:r>
      <w:r w:rsidR="003C36B9">
        <w:t xml:space="preserve">the </w:t>
      </w:r>
      <w:r>
        <w:t xml:space="preserve">scientific information. </w:t>
      </w:r>
      <w:r w:rsidR="005A27DD">
        <w:rPr>
          <w:rFonts w:cstheme="minorHAnsi"/>
        </w:rPr>
        <w:t>“Most administrators of the Environmental Protection Agency (“EPA”) pay lip service to science, particularly during their confirmation hearings. But the truth is, despite recent reforms, the role of science at EPA still needs to be strengthened” (Elliott 45).</w:t>
      </w:r>
    </w:p>
    <w:p w:rsidR="00C04800" w:rsidRDefault="00C04800" w:rsidP="00CB0B96">
      <w:r>
        <w:tab/>
        <w:t>The EPA has 37 laboratories that work to provide scientific research, technical support, and analytical services (GOA). The problem</w:t>
      </w:r>
      <w:r w:rsidR="007D5E29">
        <w:t xml:space="preserve"> is that some of the labs</w:t>
      </w:r>
      <w:r>
        <w:t xml:space="preserve"> overlap in their work </w:t>
      </w:r>
      <w:r w:rsidR="0024774D">
        <w:t>where</w:t>
      </w:r>
      <w:r>
        <w:t xml:space="preserve"> multiple labs </w:t>
      </w:r>
      <w:r>
        <w:lastRenderedPageBreak/>
        <w:t>do</w:t>
      </w:r>
      <w:r w:rsidR="0024774D">
        <w:t xml:space="preserve"> the same research on emissions testing. There may also be</w:t>
      </w:r>
      <w:r>
        <w:t xml:space="preserve"> gaps in the work that is produced between labs</w:t>
      </w:r>
      <w:r w:rsidR="0024774D">
        <w:t xml:space="preserve"> since</w:t>
      </w:r>
      <w:r>
        <w:t xml:space="preserve"> one group may have </w:t>
      </w:r>
      <w:r w:rsidR="00AD39D6">
        <w:t>fewer resources</w:t>
      </w:r>
      <w:r>
        <w:t xml:space="preserve"> or </w:t>
      </w:r>
      <w:r w:rsidR="0024774D">
        <w:t xml:space="preserve">have </w:t>
      </w:r>
      <w:r>
        <w:t>knowledge that is lacking that the other could make up for. The GOA blames this on a lack of a top official to oversee all scientific work. There are 15 senior officials each with a different organizational structure. The geographical separation of laboratories also causes coordination issues</w:t>
      </w:r>
      <w:r w:rsidR="0024774D">
        <w:t xml:space="preserve"> (GOA)</w:t>
      </w:r>
      <w:r>
        <w:t>.</w:t>
      </w:r>
      <w:r w:rsidR="00CB0B96">
        <w:t xml:space="preserve"> </w:t>
      </w:r>
      <w:r w:rsidR="0024774D">
        <w:t>Aside from a lack of communication within the EPA, c</w:t>
      </w:r>
      <w:r>
        <w:t>ompanies don’t share all their information with the EPA</w:t>
      </w:r>
      <w:r w:rsidR="0024774D">
        <w:t xml:space="preserve"> either which forces</w:t>
      </w:r>
      <w:r>
        <w:t xml:space="preserve"> the EPA to look elsewhere to make informed decisions.</w:t>
      </w:r>
      <w:r w:rsidR="0024774D">
        <w:t xml:space="preserve"> </w:t>
      </w:r>
      <w:r w:rsidR="00AD39D6">
        <w:t xml:space="preserve">Elliott suggests that </w:t>
      </w:r>
      <w:r w:rsidR="0026475C">
        <w:t xml:space="preserve">the position of </w:t>
      </w:r>
      <w:r w:rsidR="00AD39D6">
        <w:t xml:space="preserve">a chief science officer be created as well as a group that would have no invested interest in either side of the argument to supplement the scientific knowledge of the situations being tested (Elliott 55-56, 59). </w:t>
      </w:r>
      <w:r w:rsidR="00CB0B96">
        <w:t xml:space="preserve">Without access to the proper information, it would be impossible for the EPA to provide input that would help create policies that would cut down on pollution. From my experience, the EPA often has to turn to outside sources to get data that companies that may not be providing when they push for certain regulations which they will inevitably do. There </w:t>
      </w:r>
      <w:r w:rsidR="007D5E29">
        <w:t xml:space="preserve">currently </w:t>
      </w:r>
      <w:r w:rsidR="00CB0B96">
        <w:t>isn’t a complete network that gives the EPA the best opportunity to get the information they need to make informed decisions.</w:t>
      </w:r>
      <w:r w:rsidR="00AD39D6" w:rsidRPr="00AD39D6">
        <w:t xml:space="preserve"> </w:t>
      </w:r>
      <w:r w:rsidR="00AD39D6">
        <w:t xml:space="preserve">It is understood by </w:t>
      </w:r>
      <w:proofErr w:type="spellStart"/>
      <w:r w:rsidR="00AD39D6">
        <w:t>Heyes</w:t>
      </w:r>
      <w:proofErr w:type="spellEnd"/>
      <w:r w:rsidR="00AD39D6">
        <w:t xml:space="preserve"> that a company will always be the first to recognize their problems (</w:t>
      </w:r>
      <w:proofErr w:type="spellStart"/>
      <w:r w:rsidR="00AD39D6">
        <w:t>Heyes</w:t>
      </w:r>
      <w:proofErr w:type="spellEnd"/>
      <w:r w:rsidR="00AD39D6">
        <w:t xml:space="preserve"> 255). He is also of the opinion that companies will try to hide from the problems they create if penalties are higher (</w:t>
      </w:r>
      <w:proofErr w:type="spellStart"/>
      <w:r w:rsidR="00AD39D6">
        <w:t>Heyes</w:t>
      </w:r>
      <w:proofErr w:type="spellEnd"/>
      <w:r w:rsidR="00AD39D6">
        <w:t xml:space="preserve"> 252). With a more unbiased view of the situation it would most likely be easier to spot problems and create policies that might have a better chance of being followed.</w:t>
      </w:r>
    </w:p>
    <w:p w:rsidR="00C04800" w:rsidRDefault="00CB0B96" w:rsidP="00C60D27">
      <w:r>
        <w:tab/>
        <w:t xml:space="preserve">After they have their information, the </w:t>
      </w:r>
      <w:r w:rsidR="00C04800">
        <w:t>EPA has their way of looking at risk</w:t>
      </w:r>
      <w:r>
        <w:t xml:space="preserve">. </w:t>
      </w:r>
      <w:r w:rsidR="00C04800">
        <w:t xml:space="preserve"> </w:t>
      </w:r>
      <w:r>
        <w:t>The four main contributions to risk decision making by regulating agencies are assessment of costs and benefits of cleanup, determination of risks affecting the decision making process itself (inherent biases), knowledge of the political factors that affect voting as well as those that affect efficient decision making (</w:t>
      </w:r>
      <w:proofErr w:type="spellStart"/>
      <w:r>
        <w:t>Viscusi</w:t>
      </w:r>
      <w:proofErr w:type="spellEnd"/>
      <w:r>
        <w:t xml:space="preserve"> 1011-1012). </w:t>
      </w:r>
      <w:r w:rsidR="003C36B9">
        <w:t xml:space="preserve">For example, </w:t>
      </w:r>
      <w:proofErr w:type="spellStart"/>
      <w:r w:rsidR="003C36B9">
        <w:t>Viscusi</w:t>
      </w:r>
      <w:proofErr w:type="spellEnd"/>
      <w:r w:rsidR="00C60D27">
        <w:t xml:space="preserve"> focuses on the Superfund decision making process by the EPA. This program provides money to cleanup for hazardous waste sites by containing or removing the problem as well as treating the areas that have been affected by the waste (</w:t>
      </w:r>
      <w:proofErr w:type="spellStart"/>
      <w:r w:rsidR="007D5E29">
        <w:t>Viscusi</w:t>
      </w:r>
      <w:proofErr w:type="spellEnd"/>
      <w:r w:rsidR="007D5E29">
        <w:t xml:space="preserve"> </w:t>
      </w:r>
      <w:r w:rsidR="00C60D27">
        <w:t>1012). The primary judge for potential risk towards the population according to the article is the likelihood of getting cancer (</w:t>
      </w:r>
      <w:proofErr w:type="spellStart"/>
      <w:r w:rsidR="007D5E29">
        <w:t>Viscusi</w:t>
      </w:r>
      <w:proofErr w:type="spellEnd"/>
      <w:r w:rsidR="007D5E29">
        <w:t xml:space="preserve"> </w:t>
      </w:r>
      <w:r w:rsidR="00C60D27">
        <w:t xml:space="preserve">1016). My problem with this is that they </w:t>
      </w:r>
      <w:r w:rsidR="00C04800">
        <w:t xml:space="preserve">can’t make informed decisions </w:t>
      </w:r>
      <w:r w:rsidR="00C60D27">
        <w:t xml:space="preserve">due to lack of complete information, </w:t>
      </w:r>
      <w:r w:rsidR="00C04800">
        <w:t>therefore how can they say what needs to be focused on</w:t>
      </w:r>
      <w:r w:rsidR="007D5E29">
        <w:t>?</w:t>
      </w:r>
      <w:r w:rsidR="0026475C">
        <w:t xml:space="preserve"> I also have an issue with this as the environment’s health is not part of the 4 main thoughts of where money needs to go.</w:t>
      </w:r>
    </w:p>
    <w:p w:rsidR="00C04800" w:rsidRDefault="00C60D27" w:rsidP="003C36B9">
      <w:r>
        <w:tab/>
        <w:t>Overall, t</w:t>
      </w:r>
      <w:r w:rsidR="00C04800">
        <w:t>he EPA is a body that produces limits for emissions and other pollutants. The EPA does not have the same access to information that companies do. They have to turn to outside sources for information in order to make sure their standards are legitimate. The problem is that you never know who to trust. They are trying to cover a lot of topics which makes it more difficult to catch everything</w:t>
      </w:r>
      <w:r w:rsidR="003C36B9">
        <w:t xml:space="preserve"> therefore they need a good network of information</w:t>
      </w:r>
      <w:r w:rsidR="00C04800">
        <w:t>.</w:t>
      </w:r>
      <w:r>
        <w:t xml:space="preserve"> Legally, t</w:t>
      </w:r>
      <w:r w:rsidR="00C04800">
        <w:t xml:space="preserve">he EPA as an organization works to protect the environment by setting standards that will hopefully prevent more pollution from affecting the environment drastically, but </w:t>
      </w:r>
      <w:r>
        <w:t xml:space="preserve">unfortunately </w:t>
      </w:r>
      <w:r w:rsidR="00C04800">
        <w:t>they can’t catch everything.</w:t>
      </w:r>
      <w:r w:rsidR="003C36B9">
        <w:t xml:space="preserve"> This also shows behavioral issues as </w:t>
      </w:r>
      <w:r w:rsidR="00C04800">
        <w:t>people have their own biases that affect the information they present and some things are inevitably overlooked. Organizational</w:t>
      </w:r>
      <w:r w:rsidR="003C36B9">
        <w:t>ly, i</w:t>
      </w:r>
      <w:r w:rsidR="00C04800">
        <w:t xml:space="preserve">t is impossible to know everything but there are </w:t>
      </w:r>
      <w:r w:rsidR="003C36B9">
        <w:t xml:space="preserve">currently </w:t>
      </w:r>
      <w:r w:rsidR="00C04800">
        <w:t>lots of obstacles preventing information from being shared freely.</w:t>
      </w:r>
      <w:r w:rsidR="003C36B9">
        <w:t xml:space="preserve"> </w:t>
      </w:r>
      <w:r w:rsidR="00C04800">
        <w:t>Ideally</w:t>
      </w:r>
      <w:r w:rsidR="003C36B9">
        <w:t>,</w:t>
      </w:r>
      <w:r w:rsidR="00C04800">
        <w:t xml:space="preserve"> it would be a good system as </w:t>
      </w:r>
      <w:r w:rsidR="003C36B9">
        <w:t>the EPA</w:t>
      </w:r>
      <w:r w:rsidR="00C04800">
        <w:t xml:space="preserve"> tries to </w:t>
      </w:r>
      <w:r w:rsidR="00C04800">
        <w:lastRenderedPageBreak/>
        <w:t>create regulation that would prevent big business f</w:t>
      </w:r>
      <w:r w:rsidR="0001364C">
        <w:t xml:space="preserve">rom producing extra </w:t>
      </w:r>
      <w:proofErr w:type="gramStart"/>
      <w:r w:rsidR="0001364C">
        <w:t>pollutants,</w:t>
      </w:r>
      <w:proofErr w:type="gramEnd"/>
      <w:r w:rsidR="0001364C">
        <w:t xml:space="preserve"> however, for now the lack of accessibility to information causes many problems.</w:t>
      </w:r>
    </w:p>
    <w:p w:rsidR="00762DB8" w:rsidRDefault="00762DB8" w:rsidP="003C36B9">
      <w:r>
        <w:t>Works Cited:</w:t>
      </w:r>
    </w:p>
    <w:p w:rsidR="005A27DD" w:rsidRPr="005A27DD" w:rsidRDefault="005A27DD" w:rsidP="005A27DD">
      <w:pPr>
        <w:autoSpaceDE w:val="0"/>
        <w:autoSpaceDN w:val="0"/>
        <w:adjustRightInd w:val="0"/>
        <w:spacing w:after="0" w:line="240" w:lineRule="auto"/>
        <w:ind w:left="720" w:hanging="720"/>
        <w:rPr>
          <w:rFonts w:cstheme="minorHAnsi"/>
          <w:color w:val="000000"/>
        </w:rPr>
      </w:pPr>
      <w:proofErr w:type="gramStart"/>
      <w:r w:rsidRPr="00E24DE1">
        <w:rPr>
          <w:rFonts w:cstheme="minorHAnsi"/>
          <w:color w:val="000000"/>
        </w:rPr>
        <w:t>Elliott, E. Donald, "Strengthening Science’s Voice at EPA" (2003).</w:t>
      </w:r>
      <w:proofErr w:type="gramEnd"/>
      <w:r w:rsidRPr="00E24DE1">
        <w:rPr>
          <w:rFonts w:cstheme="minorHAnsi"/>
          <w:color w:val="000000"/>
        </w:rPr>
        <w:t xml:space="preserve"> </w:t>
      </w:r>
      <w:proofErr w:type="gramStart"/>
      <w:r w:rsidRPr="00E24DE1">
        <w:rPr>
          <w:rFonts w:cstheme="minorHAnsi"/>
          <w:i/>
          <w:iCs/>
          <w:color w:val="000000"/>
        </w:rPr>
        <w:t>Faculty Scholarship Series.</w:t>
      </w:r>
      <w:proofErr w:type="gramEnd"/>
      <w:r w:rsidRPr="00E24DE1">
        <w:rPr>
          <w:rFonts w:cstheme="minorHAnsi"/>
          <w:i/>
          <w:iCs/>
          <w:color w:val="000000"/>
        </w:rPr>
        <w:t xml:space="preserve"> </w:t>
      </w:r>
      <w:proofErr w:type="gramStart"/>
      <w:r w:rsidRPr="00E24DE1">
        <w:rPr>
          <w:rFonts w:cstheme="minorHAnsi"/>
          <w:color w:val="000000"/>
        </w:rPr>
        <w:t>Paper 2220.</w:t>
      </w:r>
      <w:proofErr w:type="gramEnd"/>
      <w:r>
        <w:rPr>
          <w:rFonts w:cstheme="minorHAnsi"/>
          <w:color w:val="000000"/>
        </w:rPr>
        <w:t xml:space="preserve"> </w:t>
      </w:r>
      <w:r>
        <w:rPr>
          <w:rFonts w:cstheme="minorHAnsi"/>
          <w:color w:val="316192"/>
        </w:rPr>
        <w:t>&lt;</w:t>
      </w:r>
      <w:hyperlink r:id="rId7" w:history="1">
        <w:r w:rsidRPr="0066791E">
          <w:rPr>
            <w:rStyle w:val="Hyperlink"/>
            <w:rFonts w:cstheme="minorHAnsi"/>
          </w:rPr>
          <w:t>http://digitalcommons.law.yale.edu/fss_papers/2220</w:t>
        </w:r>
      </w:hyperlink>
      <w:r>
        <w:rPr>
          <w:rFonts w:cstheme="minorHAnsi"/>
          <w:color w:val="316192"/>
        </w:rPr>
        <w:t>&gt;.</w:t>
      </w:r>
    </w:p>
    <w:p w:rsidR="005A27DD" w:rsidRDefault="005A27DD" w:rsidP="005A27DD">
      <w:pPr>
        <w:ind w:left="720" w:hanging="720"/>
      </w:pPr>
      <w:proofErr w:type="spellStart"/>
      <w:r>
        <w:t>Heyes</w:t>
      </w:r>
      <w:proofErr w:type="spellEnd"/>
      <w:r>
        <w:t xml:space="preserve">, Anthony G. “Cutting Environmental Penalties to Protect the Environment.” </w:t>
      </w:r>
      <w:proofErr w:type="gramStart"/>
      <w:r>
        <w:t>Journal of Public Economics 60 1996 pg 251-265.</w:t>
      </w:r>
      <w:proofErr w:type="gramEnd"/>
    </w:p>
    <w:p w:rsidR="005A27DD" w:rsidRDefault="005A27DD" w:rsidP="005A27DD">
      <w:pPr>
        <w:ind w:left="720" w:hanging="720"/>
      </w:pPr>
      <w:r>
        <w:t xml:space="preserve"> “Our Mission and What We Do.” United States Environmental Protection Agency. Accessed 10/30/12. Updated 8/31/12. &lt;</w:t>
      </w:r>
      <w:r w:rsidRPr="007B0192">
        <w:t xml:space="preserve"> </w:t>
      </w:r>
      <w:hyperlink r:id="rId8" w:history="1">
        <w:r>
          <w:rPr>
            <w:rStyle w:val="Hyperlink"/>
          </w:rPr>
          <w:t>http://www.epa.gov/aboutepa/whatwedo.html</w:t>
        </w:r>
      </w:hyperlink>
      <w:r>
        <w:t>&gt;.</w:t>
      </w:r>
    </w:p>
    <w:p w:rsidR="005A27DD" w:rsidRDefault="005A27DD" w:rsidP="00762DB8">
      <w:pPr>
        <w:ind w:left="720" w:hanging="720"/>
      </w:pPr>
      <w:r>
        <w:t xml:space="preserve">“Science and the Environment: 25 Environmental Laboratories.” </w:t>
      </w:r>
      <w:proofErr w:type="gramStart"/>
      <w:r>
        <w:t>Government Accountability Office.</w:t>
      </w:r>
      <w:proofErr w:type="gramEnd"/>
      <w:r>
        <w:t xml:space="preserve"> Accessed 10/29/12. Updated 7/25/11. &lt;</w:t>
      </w:r>
      <w:hyperlink r:id="rId9" w:history="1">
        <w:r>
          <w:rPr>
            <w:rStyle w:val="Hyperlink"/>
          </w:rPr>
          <w:t>http://www.gao.gov/modules/ereport/handler.php?1=1&amp;path=/ereport/GAO-12-342SP/data_center/Science_and_the_environment/25._Environmental_Laboratories</w:t>
        </w:r>
      </w:hyperlink>
      <w:r>
        <w:t>&gt;.</w:t>
      </w:r>
    </w:p>
    <w:p w:rsidR="005A27DD" w:rsidRDefault="005A27DD" w:rsidP="00762DB8">
      <w:pPr>
        <w:ind w:left="720" w:hanging="720"/>
      </w:pPr>
      <w:proofErr w:type="spellStart"/>
      <w:r>
        <w:t>Viscusi</w:t>
      </w:r>
      <w:proofErr w:type="spellEnd"/>
      <w:r>
        <w:t xml:space="preserve">, </w:t>
      </w:r>
      <w:proofErr w:type="spellStart"/>
      <w:r>
        <w:t>W.Kip</w:t>
      </w:r>
      <w:proofErr w:type="spellEnd"/>
      <w:r>
        <w:t xml:space="preserve">, James T. Hamilton. “Are Risk Regulators Rational? </w:t>
      </w:r>
      <w:proofErr w:type="gramStart"/>
      <w:r>
        <w:t>Evidence from Hazardous Waste Cleanup Decisions.”</w:t>
      </w:r>
      <w:proofErr w:type="gramEnd"/>
      <w:r>
        <w:t xml:space="preserve"> </w:t>
      </w:r>
      <w:proofErr w:type="gramStart"/>
      <w:r>
        <w:t>The American Economic Review.</w:t>
      </w:r>
      <w:proofErr w:type="gramEnd"/>
      <w:r>
        <w:t xml:space="preserve"> </w:t>
      </w:r>
      <w:proofErr w:type="spellStart"/>
      <w:proofErr w:type="gramStart"/>
      <w:r>
        <w:t>Vol</w:t>
      </w:r>
      <w:proofErr w:type="spellEnd"/>
      <w:r>
        <w:t xml:space="preserve"> 89, No 4, pg 1010-1027.</w:t>
      </w:r>
      <w:proofErr w:type="gramEnd"/>
    </w:p>
    <w:p w:rsidR="00621D4F" w:rsidRDefault="00621D4F" w:rsidP="00762DB8">
      <w:pPr>
        <w:ind w:left="720" w:hanging="720"/>
      </w:pPr>
      <w:r>
        <w:t>Picture sites:</w:t>
      </w:r>
    </w:p>
    <w:p w:rsidR="00621D4F" w:rsidRPr="00621D4F" w:rsidRDefault="00621D4F" w:rsidP="00621D4F">
      <w:pPr>
        <w:ind w:left="720" w:hanging="720"/>
      </w:pPr>
      <w:proofErr w:type="spellStart"/>
      <w:proofErr w:type="gramStart"/>
      <w:r w:rsidRPr="00621D4F">
        <w:t>Epa</w:t>
      </w:r>
      <w:proofErr w:type="spellEnd"/>
      <w:proofErr w:type="gramEnd"/>
      <w:r w:rsidRPr="00621D4F">
        <w:t>: netrightdaily.com</w:t>
      </w:r>
    </w:p>
    <w:p w:rsidR="00621D4F" w:rsidRPr="00621D4F" w:rsidRDefault="00621D4F" w:rsidP="00621D4F">
      <w:pPr>
        <w:ind w:left="720" w:hanging="720"/>
      </w:pPr>
      <w:r w:rsidRPr="00621D4F">
        <w:t>Science</w:t>
      </w:r>
      <w:proofErr w:type="gramStart"/>
      <w:r w:rsidRPr="00621D4F">
        <w:t>:science.fau.edu</w:t>
      </w:r>
      <w:proofErr w:type="gramEnd"/>
      <w:r w:rsidRPr="00621D4F">
        <w:t xml:space="preserve"> </w:t>
      </w:r>
    </w:p>
    <w:p w:rsidR="00621D4F" w:rsidRPr="00621D4F" w:rsidRDefault="00621D4F" w:rsidP="00621D4F">
      <w:pPr>
        <w:ind w:left="720" w:hanging="720"/>
      </w:pPr>
      <w:r w:rsidRPr="00621D4F">
        <w:t>Pollution: ozones.com</w:t>
      </w:r>
    </w:p>
    <w:p w:rsidR="00621D4F" w:rsidRDefault="00621D4F" w:rsidP="00762DB8">
      <w:pPr>
        <w:ind w:left="720" w:hanging="720"/>
      </w:pPr>
      <w:r w:rsidRPr="00621D4F">
        <w:t xml:space="preserve">Ignoring: colourbox.com </w:t>
      </w:r>
    </w:p>
    <w:p w:rsidR="00762DB8" w:rsidRDefault="00762DB8" w:rsidP="003C36B9"/>
    <w:p w:rsidR="00C04800" w:rsidRDefault="00762DB8">
      <w:r>
        <w:t>Annotations:</w:t>
      </w:r>
    </w:p>
    <w:p w:rsidR="00037321" w:rsidRDefault="00037321" w:rsidP="00725623">
      <w:pPr>
        <w:ind w:left="720" w:hanging="720"/>
      </w:pPr>
      <w:proofErr w:type="spellStart"/>
      <w:r>
        <w:t>Heyes</w:t>
      </w:r>
      <w:proofErr w:type="spellEnd"/>
      <w:r>
        <w:t xml:space="preserve">, Anthony G. “Cutting Environmental Penalties to Protect the Environment.” </w:t>
      </w:r>
      <w:proofErr w:type="gramStart"/>
      <w:r>
        <w:t>Journal of Public Economics 60 1996 pg 251-265.</w:t>
      </w:r>
      <w:proofErr w:type="gramEnd"/>
    </w:p>
    <w:p w:rsidR="00606D4A" w:rsidRDefault="00606D4A" w:rsidP="004605F4">
      <w:r>
        <w:tab/>
        <w:t xml:space="preserve">Anthony </w:t>
      </w:r>
      <w:proofErr w:type="spellStart"/>
      <w:r>
        <w:t>Heyes</w:t>
      </w:r>
      <w:proofErr w:type="spellEnd"/>
      <w:r>
        <w:t xml:space="preserve"> </w:t>
      </w:r>
      <w:r w:rsidR="007F2B40">
        <w:t xml:space="preserve">wrote this article. He has his Bachelors from </w:t>
      </w:r>
      <w:proofErr w:type="spellStart"/>
      <w:r w:rsidR="007F2B40">
        <w:t>Camebridge</w:t>
      </w:r>
      <w:proofErr w:type="spellEnd"/>
      <w:r w:rsidR="007F2B40">
        <w:t xml:space="preserve"> and his Ph.D. from McGill University. He is currently in the Department of Economics at the University of Ottawa. His other interests include public economics, industrial organization, and environmental economics and policy in general.</w:t>
      </w:r>
    </w:p>
    <w:p w:rsidR="004605F4" w:rsidRDefault="00037321" w:rsidP="004605F4">
      <w:r>
        <w:tab/>
      </w:r>
      <w:r w:rsidR="008F559A">
        <w:t xml:space="preserve">The main argument </w:t>
      </w:r>
      <w:r>
        <w:t xml:space="preserve">of the </w:t>
      </w:r>
      <w:proofErr w:type="spellStart"/>
      <w:r>
        <w:t>Heyes</w:t>
      </w:r>
      <w:proofErr w:type="spellEnd"/>
      <w:r>
        <w:t xml:space="preserve"> article was a mathematical discussion as to why he believed some of the penalties imposed by pollutant restrictions would be more effective if they were lessened. He started off his argument by clarifying that he was not saying that pollutants don’t harm the environment. Contrary to that he states that “If a release does occur, the pollutant may cause </w:t>
      </w:r>
      <w:r>
        <w:lastRenderedPageBreak/>
        <w:t>environmental damage in two periods”. The first he says is at the initial release; the second is the remaining, untreated pollutants (254). He continues however to state that due to the harsh penalties currently used, companies who create environmental problems due to chemical pollution are more likely to try to hide from the problem and hope that no one will notice so they don’</w:t>
      </w:r>
      <w:r w:rsidR="00725623">
        <w:t xml:space="preserve">t have to pay the price than implementing clean-ups. “Analytically, this incompleteness of enforcement is captured by assuming that at the end of the game there is some probability…less than one, that a firm which lies low will be brought to justice” (254). Therefore, to get companies to fess up to their crimes we need to make the penalties smaller. “There is some period of time after a release when the firm knows that it has occurred but outsiders do not” (255). </w:t>
      </w:r>
      <w:proofErr w:type="spellStart"/>
      <w:r w:rsidR="00725623">
        <w:t>Heyes</w:t>
      </w:r>
      <w:proofErr w:type="spellEnd"/>
      <w:r w:rsidR="00725623">
        <w:t xml:space="preserve"> argues that it will be better for the environment if </w:t>
      </w:r>
      <w:r w:rsidR="00C014BA">
        <w:t xml:space="preserve">companies </w:t>
      </w:r>
      <w:r w:rsidR="00725623">
        <w:t xml:space="preserve">take responsibility early rather than </w:t>
      </w:r>
      <w:r w:rsidR="00C014BA">
        <w:t>reaching</w:t>
      </w:r>
      <w:r w:rsidR="00725623">
        <w:t xml:space="preserve"> period 2 </w:t>
      </w:r>
      <w:r w:rsidR="00C014BA">
        <w:t>where they are allowing</w:t>
      </w:r>
      <w:r w:rsidR="00725623">
        <w:t xml:space="preserve"> pollutants </w:t>
      </w:r>
      <w:r w:rsidR="00C014BA">
        <w:t xml:space="preserve">to </w:t>
      </w:r>
      <w:r w:rsidR="00725623">
        <w:t xml:space="preserve">linger in the system. </w:t>
      </w:r>
      <w:r w:rsidR="00C014BA">
        <w:t xml:space="preserve">He concludes his argument saying “In trying to force the would-be polluter to take more care not to spill noxious substances into the environment in the first place we must not frighten actual polluters into not wanting to act responsibly once an accidental release has occurred” (261). </w:t>
      </w:r>
      <w:proofErr w:type="spellStart"/>
      <w:r w:rsidR="00C014BA">
        <w:t>Heyes</w:t>
      </w:r>
      <w:proofErr w:type="spellEnd"/>
      <w:r w:rsidR="00C014BA">
        <w:t xml:space="preserve"> wants a gradient where repeat offenders are penalized more and the initial punishment is not as harsh as it is currently.</w:t>
      </w:r>
    </w:p>
    <w:p w:rsidR="00725623" w:rsidRDefault="00725623" w:rsidP="004605F4">
      <w:r>
        <w:tab/>
        <w:t xml:space="preserve">While this argument may be seen to be arguing the side of corporations (want less penalties if </w:t>
      </w:r>
      <w:r w:rsidR="00C014BA">
        <w:t>they</w:t>
      </w:r>
      <w:r>
        <w:t xml:space="preserve"> are first time offenders)</w:t>
      </w:r>
      <w:r w:rsidR="00C014BA">
        <w:t xml:space="preserve"> and I disagree that lessening the initial punishment will cause companies to take responsibility (I think they may be </w:t>
      </w:r>
      <w:r w:rsidR="00606D4A">
        <w:t xml:space="preserve">just as if not </w:t>
      </w:r>
      <w:r w:rsidR="00C014BA">
        <w:t xml:space="preserve">more likely </w:t>
      </w:r>
      <w:r w:rsidR="00606D4A">
        <w:t>to hide because even if they get caught it is still a smaller punishment)</w:t>
      </w:r>
      <w:r w:rsidR="0026475C">
        <w:t>,</w:t>
      </w:r>
      <w:r w:rsidR="00606D4A">
        <w:t xml:space="preserve"> </w:t>
      </w:r>
      <w:r>
        <w:t>it offers a different side to the argument than I have seen before. It still offers the point that “ensuring universality of clean-up becomes the key consideration for the EPA” but it does so by focusing more on what companies are willing to pay for</w:t>
      </w:r>
      <w:r w:rsidR="00C014BA">
        <w:t xml:space="preserve"> (260)</w:t>
      </w:r>
      <w:r>
        <w:t>.</w:t>
      </w:r>
      <w:r w:rsidR="00C014BA">
        <w:t xml:space="preserve"> This enhances my argument overall by saying that the EPA’s system, as it stands, allows companies to hide away from the mistakes they have committed. Whether intentional or not, companies aren’t likely to share</w:t>
      </w:r>
      <w:r w:rsidR="00606D4A">
        <w:t xml:space="preserve"> when they have made a mistake. Therefore, as I stated in my Matrix presentation also, the best people to clean-up the mess will be those that, most likely, notice first: the ones who caused the problem. The other thing I pointed out is that a gradient of punishment would be the most effective, even though I don’t necessarily agree that lowering initial punishments should be the way to do this. Why should we give incentives to people who should already be doing this?</w:t>
      </w:r>
    </w:p>
    <w:p w:rsidR="00DC6229" w:rsidRDefault="00DC6229" w:rsidP="004605F4"/>
    <w:p w:rsidR="008F559A" w:rsidRDefault="001E2836" w:rsidP="001E2836">
      <w:pPr>
        <w:ind w:left="720" w:hanging="720"/>
      </w:pPr>
      <w:proofErr w:type="spellStart"/>
      <w:r>
        <w:t>Viscusi</w:t>
      </w:r>
      <w:proofErr w:type="spellEnd"/>
      <w:r>
        <w:t xml:space="preserve">, </w:t>
      </w:r>
      <w:proofErr w:type="spellStart"/>
      <w:r>
        <w:t>W.Kip</w:t>
      </w:r>
      <w:proofErr w:type="spellEnd"/>
      <w:r>
        <w:t xml:space="preserve">, James T. Hamilton. “Are Risk Regulators Rational? </w:t>
      </w:r>
      <w:proofErr w:type="gramStart"/>
      <w:r>
        <w:t>Evidence from Hazardous Waste Cleanup Decisions.”</w:t>
      </w:r>
      <w:proofErr w:type="gramEnd"/>
      <w:r>
        <w:t xml:space="preserve"> </w:t>
      </w:r>
      <w:proofErr w:type="gramStart"/>
      <w:r>
        <w:t>The American Economic Review.</w:t>
      </w:r>
      <w:proofErr w:type="gramEnd"/>
      <w:r>
        <w:t xml:space="preserve"> </w:t>
      </w:r>
      <w:proofErr w:type="spellStart"/>
      <w:proofErr w:type="gramStart"/>
      <w:r>
        <w:t>Vol</w:t>
      </w:r>
      <w:proofErr w:type="spellEnd"/>
      <w:r>
        <w:t xml:space="preserve"> 89, No 4, pg 1010-1027.</w:t>
      </w:r>
      <w:proofErr w:type="gramEnd"/>
    </w:p>
    <w:p w:rsidR="00B82692" w:rsidRDefault="00B82692">
      <w:r>
        <w:tab/>
        <w:t xml:space="preserve">W. Kip </w:t>
      </w:r>
      <w:proofErr w:type="spellStart"/>
      <w:r>
        <w:t>Viscusi</w:t>
      </w:r>
      <w:proofErr w:type="spellEnd"/>
      <w:r>
        <w:t xml:space="preserve"> is a professor of Law, Economics, and Management </w:t>
      </w:r>
      <w:r w:rsidR="00714C33">
        <w:t>at Vanderbilt Law School. He is also the co-director of the Ph.D. program for Law and Economics. His research interests include regulation of health, safety, and environmental risks. He also studies risk and insurance as well as law and economics. He has written 10 books, most of which focus on the idea of risk.</w:t>
      </w:r>
    </w:p>
    <w:p w:rsidR="00B82692" w:rsidRPr="00F87B5C" w:rsidRDefault="001E2836">
      <w:pPr>
        <w:rPr>
          <w:color w:val="000000"/>
          <w:shd w:val="clear" w:color="auto" w:fill="FFFFFF"/>
        </w:rPr>
      </w:pPr>
      <w:r>
        <w:tab/>
        <w:t>The main point of this article is to discuss how the EPA makes its decisions. It specifically uses the Superfund decision making progress to show this.</w:t>
      </w:r>
      <w:r w:rsidR="00136EE1">
        <w:t xml:space="preserve"> </w:t>
      </w:r>
      <w:proofErr w:type="spellStart"/>
      <w:r w:rsidR="00136EE1">
        <w:t>Viscusi</w:t>
      </w:r>
      <w:proofErr w:type="spellEnd"/>
      <w:r w:rsidR="00136EE1">
        <w:t xml:space="preserve"> has 4 main points for how the riskiest areas were identified. The first was determining the costs of potential cancer cases in the area. </w:t>
      </w:r>
      <w:proofErr w:type="gramStart"/>
      <w:r w:rsidR="00136EE1">
        <w:t xml:space="preserve">“The EPA </w:t>
      </w:r>
      <w:r w:rsidR="00136EE1">
        <w:lastRenderedPageBreak/>
        <w:t xml:space="preserve">undertakes remedial investigation and feasibility studies, which include an assessment of cancer and </w:t>
      </w:r>
      <w:proofErr w:type="spellStart"/>
      <w:r w:rsidR="00136EE1">
        <w:t>noncancer</w:t>
      </w:r>
      <w:proofErr w:type="spellEnd"/>
      <w:r w:rsidR="00136EE1">
        <w:t xml:space="preserve"> risks and a discussion of the costs of remediation options” (1013).</w:t>
      </w:r>
      <w:proofErr w:type="gramEnd"/>
      <w:r w:rsidR="00136EE1">
        <w:t xml:space="preserve"> Basically the EPA judges how much would be spent on health problems versus how much would be needed to clean up the area. The second point was that what is </w:t>
      </w:r>
      <w:r w:rsidR="00156CCD">
        <w:t xml:space="preserve">considered risky behavior </w:t>
      </w:r>
      <w:r w:rsidR="00136EE1">
        <w:t xml:space="preserve">needs to be analyzed. </w:t>
      </w:r>
      <w:r w:rsidR="00156CCD">
        <w:t xml:space="preserve">“The larger the number of mentions of a chemical in the popular press the more stringent Is the target risk selected in the case of high-risk pathways” (1017). If people think about it more, they tend to consider it more important and that can be dangerous to the health of people and the environment. Thirdly, if residents were likely to press regulators to make decisions in the area, unhelpful wavering on the part of local regulators was likely to be avoided. Finally, they determine the effect of local politics on the efficiency of decision making. Simply put, “Political factors increase the extent of the inefficiency. </w:t>
      </w:r>
      <w:proofErr w:type="gramStart"/>
      <w:r w:rsidR="00156CCD">
        <w:t>Politics only matters through adverse effect on the most inefficient cleanups” (1023).</w:t>
      </w:r>
      <w:proofErr w:type="gramEnd"/>
      <w:r w:rsidR="00156CCD">
        <w:t xml:space="preserve"> </w:t>
      </w:r>
      <w:proofErr w:type="spellStart"/>
      <w:r w:rsidR="00156CCD">
        <w:t>Viscusi</w:t>
      </w:r>
      <w:proofErr w:type="spellEnd"/>
      <w:r w:rsidR="00156CCD">
        <w:t xml:space="preserve"> was making the point that politics alone has the ability to make cleanup projects fall apart. They are something that must be taken into account when </w:t>
      </w:r>
      <w:r w:rsidR="00B82692">
        <w:t>the EPA wants money to be spent wisely, since more than likely, at the hands of local politicians it won’t be.</w:t>
      </w:r>
      <w:r w:rsidR="00F87B5C" w:rsidRPr="00F87B5C">
        <w:rPr>
          <w:color w:val="000000"/>
          <w:shd w:val="clear" w:color="auto" w:fill="FFFFFF"/>
        </w:rPr>
        <w:t xml:space="preserve"> </w:t>
      </w:r>
    </w:p>
    <w:p w:rsidR="00F87B5C" w:rsidRDefault="00B82692" w:rsidP="00DC6229">
      <w:pPr>
        <w:rPr>
          <w:color w:val="000000"/>
          <w:shd w:val="clear" w:color="auto" w:fill="FFFFFF"/>
        </w:rPr>
      </w:pPr>
      <w:r>
        <w:tab/>
        <w:t xml:space="preserve">This article supports my argument overall as it discusses the EPA’s decision making procedure. </w:t>
      </w:r>
      <w:r w:rsidR="00156CCD">
        <w:t xml:space="preserve"> </w:t>
      </w:r>
      <w:r>
        <w:t>There are a lot of unknowns when the EPA makes decisions. While that is to be expected for anyone that makes decisions, people are expecting them to know the answers when it comes to how to best protect the environment. There are lots of things pulling at their decisions which is why they sometimes need outside help especially considering the science of what is considered “dangerous”. They seem to only focus on cancer as a health risk which is not the only health problem that can be created by the environment one lives in. The article also helps my viewpoint that politics are a major contributor to their decision making progress whether the politicians are directly involved in the decision making process or not. Both of these factors were points of my Matrix presentation.</w:t>
      </w:r>
      <w:r w:rsidR="00F87B5C" w:rsidRPr="00F87B5C">
        <w:rPr>
          <w:color w:val="000000"/>
          <w:shd w:val="clear" w:color="auto" w:fill="FFFFFF"/>
        </w:rPr>
        <w:t xml:space="preserve"> </w:t>
      </w:r>
      <w:r w:rsidR="00CE4CD2">
        <w:rPr>
          <w:color w:val="000000"/>
          <w:shd w:val="clear" w:color="auto" w:fill="FFFFFF"/>
        </w:rPr>
        <w:t>It was also important to note that the effect on the environment was not one of the top 4 decision makers in their process.</w:t>
      </w:r>
    </w:p>
    <w:p w:rsidR="00DC6229" w:rsidRDefault="00DC6229" w:rsidP="00DC6229">
      <w:pPr>
        <w:autoSpaceDE w:val="0"/>
        <w:autoSpaceDN w:val="0"/>
        <w:adjustRightInd w:val="0"/>
        <w:rPr>
          <w:color w:val="000000"/>
          <w:shd w:val="clear" w:color="auto" w:fill="FFFFFF"/>
        </w:rPr>
      </w:pPr>
    </w:p>
    <w:p w:rsidR="00DC6229" w:rsidRPr="00DC6229" w:rsidRDefault="00F1313E" w:rsidP="00DC6229">
      <w:pPr>
        <w:autoSpaceDE w:val="0"/>
        <w:autoSpaceDN w:val="0"/>
        <w:adjustRightInd w:val="0"/>
        <w:ind w:left="720" w:hanging="720"/>
        <w:rPr>
          <w:rFonts w:cstheme="minorHAnsi"/>
          <w:color w:val="316192"/>
        </w:rPr>
      </w:pPr>
      <w:proofErr w:type="gramStart"/>
      <w:r w:rsidRPr="00E24DE1">
        <w:rPr>
          <w:rFonts w:cstheme="minorHAnsi"/>
          <w:color w:val="000000"/>
        </w:rPr>
        <w:t>Elliott, E. Donald, "Strengthening Science’s Voice at EPA" (2003).</w:t>
      </w:r>
      <w:proofErr w:type="gramEnd"/>
      <w:r w:rsidRPr="00E24DE1">
        <w:rPr>
          <w:rFonts w:cstheme="minorHAnsi"/>
          <w:color w:val="000000"/>
        </w:rPr>
        <w:t xml:space="preserve"> </w:t>
      </w:r>
      <w:proofErr w:type="gramStart"/>
      <w:r w:rsidRPr="00E24DE1">
        <w:rPr>
          <w:rFonts w:cstheme="minorHAnsi"/>
          <w:i/>
          <w:iCs/>
          <w:color w:val="000000"/>
        </w:rPr>
        <w:t>Faculty Scholarship Series.</w:t>
      </w:r>
      <w:proofErr w:type="gramEnd"/>
      <w:r w:rsidRPr="00E24DE1">
        <w:rPr>
          <w:rFonts w:cstheme="minorHAnsi"/>
          <w:i/>
          <w:iCs/>
          <w:color w:val="000000"/>
        </w:rPr>
        <w:t xml:space="preserve"> </w:t>
      </w:r>
      <w:proofErr w:type="gramStart"/>
      <w:r w:rsidRPr="00E24DE1">
        <w:rPr>
          <w:rFonts w:cstheme="minorHAnsi"/>
          <w:color w:val="000000"/>
        </w:rPr>
        <w:t>Paper 2220.</w:t>
      </w:r>
      <w:proofErr w:type="gramEnd"/>
      <w:r w:rsidR="00DC6229">
        <w:rPr>
          <w:rFonts w:cstheme="minorHAnsi"/>
          <w:color w:val="000000"/>
        </w:rPr>
        <w:t xml:space="preserve"> </w:t>
      </w:r>
      <w:r>
        <w:rPr>
          <w:rFonts w:cstheme="minorHAnsi"/>
          <w:color w:val="316192"/>
        </w:rPr>
        <w:t>&lt;</w:t>
      </w:r>
      <w:hyperlink r:id="rId10" w:history="1">
        <w:r w:rsidRPr="0066791E">
          <w:rPr>
            <w:rStyle w:val="Hyperlink"/>
            <w:rFonts w:cstheme="minorHAnsi"/>
          </w:rPr>
          <w:t>http://digitalcommons.law.yale.edu/fss_papers/2220</w:t>
        </w:r>
      </w:hyperlink>
      <w:r>
        <w:rPr>
          <w:rFonts w:cstheme="minorHAnsi"/>
          <w:color w:val="316192"/>
        </w:rPr>
        <w:t>&gt;.</w:t>
      </w:r>
    </w:p>
    <w:p w:rsidR="0026475C" w:rsidRDefault="0026475C" w:rsidP="00DC6229">
      <w:pPr>
        <w:rPr>
          <w:rFonts w:cstheme="minorHAnsi"/>
        </w:rPr>
      </w:pPr>
      <w:r>
        <w:rPr>
          <w:rFonts w:cstheme="minorHAnsi"/>
        </w:rPr>
        <w:tab/>
        <w:t>E. Donald Elliott is a professor of Law at Yale Law School. His interests are environmental law, energy law, administrative law, and civil procedure. He served as the Assistant Administrator and General Counsel of the U.S. EPA between 1989 and 1991.</w:t>
      </w:r>
      <w:r w:rsidR="00445B50">
        <w:rPr>
          <w:rFonts w:cstheme="minorHAnsi"/>
        </w:rPr>
        <w:t xml:space="preserve"> He is constantly working to improve the relationship between law and science. Both his J.D. and B.A. came from Yale.</w:t>
      </w:r>
    </w:p>
    <w:p w:rsidR="00F1313E" w:rsidRDefault="000179C4" w:rsidP="00DC6229">
      <w:pPr>
        <w:rPr>
          <w:rFonts w:cstheme="minorHAnsi"/>
        </w:rPr>
      </w:pPr>
      <w:r>
        <w:rPr>
          <w:rFonts w:cstheme="minorHAnsi"/>
        </w:rPr>
        <w:tab/>
        <w:t xml:space="preserve">The main argument for the article was to discuss the fact that science is underused at the EPA and the ways in which science could be implemented and heard when policy is being created. To start, the article took “the common sense perspective that there is some coherence… to scientific thought on some issues of relevance to environmental policy” (47).  </w:t>
      </w:r>
      <w:r w:rsidRPr="002A62CF">
        <w:rPr>
          <w:rFonts w:cstheme="minorHAnsi"/>
        </w:rPr>
        <w:t xml:space="preserve">Elliott personally observed that over his time with the EPA, science </w:t>
      </w:r>
      <w:r>
        <w:rPr>
          <w:rFonts w:cstheme="minorHAnsi"/>
        </w:rPr>
        <w:t xml:space="preserve">and common sense </w:t>
      </w:r>
      <w:r w:rsidRPr="002A62CF">
        <w:rPr>
          <w:rFonts w:cstheme="minorHAnsi"/>
        </w:rPr>
        <w:t>did not play a significant</w:t>
      </w:r>
      <w:r>
        <w:rPr>
          <w:rFonts w:cstheme="minorHAnsi"/>
        </w:rPr>
        <w:t xml:space="preserve"> enough</w:t>
      </w:r>
      <w:r w:rsidRPr="002A62CF">
        <w:rPr>
          <w:rFonts w:cstheme="minorHAnsi"/>
        </w:rPr>
        <w:t xml:space="preserve"> role in the EPA’s decision making (47). This is a problem since </w:t>
      </w:r>
      <w:r>
        <w:rPr>
          <w:rFonts w:cstheme="minorHAnsi"/>
        </w:rPr>
        <w:t>stated</w:t>
      </w:r>
      <w:r w:rsidRPr="002A62CF">
        <w:rPr>
          <w:rFonts w:cstheme="minorHAnsi"/>
        </w:rPr>
        <w:t xml:space="preserve"> in its goals, the EPA claims to try to make decisions with the best scientific information possible.</w:t>
      </w:r>
      <w:r w:rsidRPr="000179C4">
        <w:rPr>
          <w:rFonts w:cstheme="minorHAnsi"/>
        </w:rPr>
        <w:t xml:space="preserve"> </w:t>
      </w:r>
      <w:r>
        <w:rPr>
          <w:rFonts w:cstheme="minorHAnsi"/>
        </w:rPr>
        <w:t xml:space="preserve">He also argues that scientific advisors to EPA administrators need to </w:t>
      </w:r>
      <w:r>
        <w:rPr>
          <w:rFonts w:cstheme="minorHAnsi"/>
        </w:rPr>
        <w:lastRenderedPageBreak/>
        <w:t xml:space="preserve">be more visible in the decision making process (48-49). He says that the “triumph of politics” summarizes the station of science at the EPA. </w:t>
      </w:r>
      <w:proofErr w:type="gramStart"/>
      <w:r>
        <w:rPr>
          <w:rFonts w:cstheme="minorHAnsi"/>
        </w:rPr>
        <w:t>“The challenge is to meld [politics and expertise] so that scientists and politicians work together to produce policies that are better than either would produce on their own” (49).</w:t>
      </w:r>
      <w:proofErr w:type="gramEnd"/>
      <w:r>
        <w:rPr>
          <w:rFonts w:cstheme="minorHAnsi"/>
        </w:rPr>
        <w:t xml:space="preserve"> He doesn’t think weakening politics is the answer however, since there are many economic impacts of the EPA’s decisions and the need to be heard in the democratic system calls for it (49).</w:t>
      </w:r>
      <w:r w:rsidRPr="000179C4">
        <w:rPr>
          <w:rFonts w:cstheme="minorHAnsi"/>
        </w:rPr>
        <w:t xml:space="preserve"> </w:t>
      </w:r>
      <w:r>
        <w:rPr>
          <w:rFonts w:cstheme="minorHAnsi"/>
        </w:rPr>
        <w:t xml:space="preserve">Elliott finished his discussion with his recommendations  to “(A) create a high-level advocate for science, (B) empower scientists to make policy recommendations, and (C) create a “Science Watch” nongovernmental organization (“NGO”) to represent science in the administrative process” (53). The first has been achieved by the creation of the position of Deputy Assistant Administrator for Science within the Office of Research and Development (ORD). The National Academy of Sciences isn’t satisfied with this as this title is can easily be removed by the next head of the ORD as well as </w:t>
      </w:r>
      <w:r w:rsidR="005A27DD">
        <w:rPr>
          <w:rFonts w:cstheme="minorHAnsi"/>
        </w:rPr>
        <w:t>the position</w:t>
      </w:r>
      <w:r>
        <w:rPr>
          <w:rFonts w:cstheme="minorHAnsi"/>
        </w:rPr>
        <w:t xml:space="preserve"> only works for ORD and does nothing with policy or regulations. For those reasons Elliott called for a chief science officer that would work with outside offices who would peer review the EPA’s work and question the highest level decisions (55-56). The second recommendation came down to essentially removing the wall that currently exists between the scientists employed by the EPA and the policies that the EPA makes (57). Scientists come to the EPA to help create change and often have good ideas for policy changes but those suggestions </w:t>
      </w:r>
      <w:proofErr w:type="gramStart"/>
      <w:r>
        <w:rPr>
          <w:rFonts w:cstheme="minorHAnsi"/>
        </w:rPr>
        <w:t>go</w:t>
      </w:r>
      <w:proofErr w:type="gramEnd"/>
      <w:r>
        <w:rPr>
          <w:rFonts w:cstheme="minorHAnsi"/>
        </w:rPr>
        <w:t xml:space="preserve"> unheard since it is not within their job description (58). The final recommendation by Elliott was to create a group that was not financially invested in any way in the system that way science of institutions could always be checked by a group that solely exists for the sake of good science (59).</w:t>
      </w:r>
    </w:p>
    <w:p w:rsidR="005A27DD" w:rsidRPr="005A27DD" w:rsidRDefault="005A27DD" w:rsidP="005A27DD">
      <w:pPr>
        <w:rPr>
          <w:rFonts w:cstheme="minorHAnsi"/>
        </w:rPr>
      </w:pPr>
      <w:r>
        <w:rPr>
          <w:rFonts w:cstheme="minorHAnsi"/>
        </w:rPr>
        <w:tab/>
      </w:r>
      <w:r w:rsidRPr="005A27DD">
        <w:rPr>
          <w:rFonts w:cstheme="minorHAnsi"/>
        </w:rPr>
        <w:t xml:space="preserve">This </w:t>
      </w:r>
      <w:r>
        <w:rPr>
          <w:rFonts w:cstheme="minorHAnsi"/>
        </w:rPr>
        <w:t>paper is essentially</w:t>
      </w:r>
      <w:r w:rsidRPr="005A27DD">
        <w:rPr>
          <w:rFonts w:cstheme="minorHAnsi"/>
        </w:rPr>
        <w:t xml:space="preserve"> stating the purpose of my Matrix presentation. </w:t>
      </w:r>
      <w:r>
        <w:rPr>
          <w:rFonts w:cstheme="minorHAnsi"/>
        </w:rPr>
        <w:t>The idea that i</w:t>
      </w:r>
      <w:r w:rsidRPr="005A27DD">
        <w:rPr>
          <w:rFonts w:cstheme="minorHAnsi"/>
        </w:rPr>
        <w:t>t is important to have the science balance with the politics of the situation</w:t>
      </w:r>
      <w:r>
        <w:rPr>
          <w:rFonts w:cstheme="minorHAnsi"/>
        </w:rPr>
        <w:t xml:space="preserve"> enhances my position</w:t>
      </w:r>
      <w:r w:rsidRPr="005A27DD">
        <w:rPr>
          <w:rFonts w:cstheme="minorHAnsi"/>
        </w:rPr>
        <w:t>. Both are needed in order for the voice of the group to be heard and accepted.</w:t>
      </w:r>
      <w:r>
        <w:rPr>
          <w:rFonts w:cstheme="minorHAnsi"/>
        </w:rPr>
        <w:t xml:space="preserve"> I used the idea that there is </w:t>
      </w:r>
      <w:proofErr w:type="gramStart"/>
      <w:r>
        <w:rPr>
          <w:rFonts w:cstheme="minorHAnsi"/>
        </w:rPr>
        <w:t>a disconnect</w:t>
      </w:r>
      <w:proofErr w:type="gramEnd"/>
      <w:r>
        <w:rPr>
          <w:rFonts w:cstheme="minorHAnsi"/>
        </w:rPr>
        <w:t xml:space="preserve"> between the science produced at the EPA and the policies that it is suggesting.  Elliott’s suggestions for more scientific influence at the EPA also helped my point as they pointed out the flaws of the current structure of the institute that is the EPA. I used the idea that outside science is needed to check the EPA’s process as that was brought up in both the suggestion for a chief science officer as well as an NGO.</w:t>
      </w:r>
    </w:p>
    <w:p w:rsidR="005A27DD" w:rsidRPr="000179C4" w:rsidRDefault="005A27DD" w:rsidP="00F1313E"/>
    <w:sectPr w:rsidR="005A27DD" w:rsidRPr="000179C4" w:rsidSect="00F77C8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F42D4"/>
    <w:multiLevelType w:val="hybridMultilevel"/>
    <w:tmpl w:val="E4B0D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09D2983"/>
    <w:multiLevelType w:val="hybridMultilevel"/>
    <w:tmpl w:val="7632B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256450C"/>
    <w:multiLevelType w:val="hybridMultilevel"/>
    <w:tmpl w:val="306C1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6C6002E"/>
    <w:multiLevelType w:val="hybridMultilevel"/>
    <w:tmpl w:val="45A4F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72A106A"/>
    <w:multiLevelType w:val="hybridMultilevel"/>
    <w:tmpl w:val="AC56D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6492FEF"/>
    <w:multiLevelType w:val="hybridMultilevel"/>
    <w:tmpl w:val="AD3C7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2"/>
  </w:num>
  <w:num w:numId="4">
    <w:abstractNumId w:val="3"/>
  </w:num>
  <w:num w:numId="5">
    <w:abstractNumId w:val="1"/>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04800"/>
    <w:rsid w:val="0001364C"/>
    <w:rsid w:val="000179C4"/>
    <w:rsid w:val="00037321"/>
    <w:rsid w:val="00136EE1"/>
    <w:rsid w:val="00156CCD"/>
    <w:rsid w:val="001E2836"/>
    <w:rsid w:val="001F79B0"/>
    <w:rsid w:val="0024774D"/>
    <w:rsid w:val="0026475C"/>
    <w:rsid w:val="003C36B9"/>
    <w:rsid w:val="00445B50"/>
    <w:rsid w:val="004605F4"/>
    <w:rsid w:val="005A27DD"/>
    <w:rsid w:val="00606D4A"/>
    <w:rsid w:val="00621D4F"/>
    <w:rsid w:val="00714C33"/>
    <w:rsid w:val="00725623"/>
    <w:rsid w:val="00762DB8"/>
    <w:rsid w:val="007D5E29"/>
    <w:rsid w:val="007F2B40"/>
    <w:rsid w:val="008F559A"/>
    <w:rsid w:val="00AD39D6"/>
    <w:rsid w:val="00B82692"/>
    <w:rsid w:val="00C014BA"/>
    <w:rsid w:val="00C04800"/>
    <w:rsid w:val="00C60D27"/>
    <w:rsid w:val="00CB0B96"/>
    <w:rsid w:val="00CE4CD2"/>
    <w:rsid w:val="00DC6229"/>
    <w:rsid w:val="00F1313E"/>
    <w:rsid w:val="00F77C82"/>
    <w:rsid w:val="00F87B5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7C82"/>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04800"/>
    <w:pPr>
      <w:ind w:left="720"/>
      <w:contextualSpacing/>
    </w:pPr>
  </w:style>
  <w:style w:type="character" w:styleId="Hyperlink">
    <w:name w:val="Hyperlink"/>
    <w:basedOn w:val="DefaultParagraphFont"/>
    <w:uiPriority w:val="99"/>
    <w:semiHidden/>
    <w:unhideWhenUsed/>
    <w:rsid w:val="00762DB8"/>
    <w:rPr>
      <w:color w:val="0000FF"/>
      <w:u w:val="single"/>
    </w:rPr>
  </w:style>
</w:styles>
</file>

<file path=word/webSettings.xml><?xml version="1.0" encoding="utf-8"?>
<w:webSettings xmlns:r="http://schemas.openxmlformats.org/officeDocument/2006/relationships" xmlns:w="http://schemas.openxmlformats.org/wordprocessingml/2006/main">
  <w:divs>
    <w:div w:id="686254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pa.gov/aboutepa/whatwedo.html" TargetMode="External"/><Relationship Id="rId3" Type="http://schemas.openxmlformats.org/officeDocument/2006/relationships/settings" Target="settings.xml"/><Relationship Id="rId7" Type="http://schemas.openxmlformats.org/officeDocument/2006/relationships/hyperlink" Target="http://digitalcommons.law.yale.edu/fss_papers/2220"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Office_PowerPoint_Slide1.sldx"/><Relationship Id="rId11" Type="http://schemas.openxmlformats.org/officeDocument/2006/relationships/fontTable" Target="fontTable.xml"/><Relationship Id="rId5" Type="http://schemas.openxmlformats.org/officeDocument/2006/relationships/image" Target="media/image1.emf"/><Relationship Id="rId10" Type="http://schemas.openxmlformats.org/officeDocument/2006/relationships/hyperlink" Target="http://digitalcommons.law.yale.edu/fss_papers/2220" TargetMode="External"/><Relationship Id="rId4" Type="http://schemas.openxmlformats.org/officeDocument/2006/relationships/webSettings" Target="webSettings.xml"/><Relationship Id="rId9" Type="http://schemas.openxmlformats.org/officeDocument/2006/relationships/hyperlink" Target="http://www.gao.gov/modules/ereport/handler.php?1=1&amp;path=/ereport/GAO-12-342SP/data_center/Science_and_the_environment/25._Environmental_Laborator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1051</TotalTime>
  <Pages>6</Pages>
  <Words>2671</Words>
  <Characters>15225</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 Spartz</dc:creator>
  <cp:lastModifiedBy>Jen Spartz</cp:lastModifiedBy>
  <cp:revision>8</cp:revision>
  <dcterms:created xsi:type="dcterms:W3CDTF">2012-10-30T22:15:00Z</dcterms:created>
  <dcterms:modified xsi:type="dcterms:W3CDTF">2012-11-02T02:38:00Z</dcterms:modified>
</cp:coreProperties>
</file>